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Studio di fattibilità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[Nome del progetto]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Preparato da: [il tuo nome]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Data: [data]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Versione: bozza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Come usare questo modello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Sostituisci ogni [Scrivi qui] con il tuo testo, e cancella le indicazioni in grigio quando hai finito.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Scrivi la sintesi per ultima.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Indica una fonte per ogni numero che viene da fuori della tua attività, e segna le tue supposizioni come stime.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Cancella le sezioni che non riguardano il tuo progetto.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Sintesi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Scrivila per ultima, e tienila entro una pagina.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L’idea in due frasi, e a chi si rivolge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Quanti soldi servono, e da dove arrivano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Il punto di pareggio e il periodo di rientro previsti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 tua raccomandazione: andare avanti, andare avanti a certe condizioni, o fermarsi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Descrizione del progetto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Che cosa stai avviando, e a che punto è oggi.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Il prodotto o servizio, e il problema che risolve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Dove opera e come lo raggiungono i clienti: un negozio, online, consegna a domicilio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 titolari, la forma giuridica e la fase attuale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Che cosa lo distingue da ciò che le persone usano oggi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Studio di mercato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Chi comprerà, e perché da te.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Il tuo cliente tipo, descritto in modo specifico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Una stima della dimensione del mercato, con una fonte per ogni numero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Concorrenti: chi sono, quanto fanno pagare e dove sono carenti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Prove della domanda: interviste, preordini, una lista d’attesa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Come raggiungerai i clienti, e quanto costa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Concorrenti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Concorrente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Che cosa offrono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Punto di forza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Punto debole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Studio tecnico e operativo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Come funzionerà davvero l’attività, giorno per giorno.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Locali, attrezzature e fornitori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Personale: ruoli, numero e costi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Il processo quotidiano, dall’ordine alla consegna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licenze e i permessi che ti servono; conferma ognuno con l’autorità che lo rilascia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Studio finanziario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I numeri, ognuno etichettato con onestà.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Costi di avvio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Costi fissi mensili, e il costo di ogni vendita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Una previsione di vendita in tre scenari: prudente, atteso e ottimistico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Il punto di pareggio e il periodo di rientro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Flusso di cassa per i primi 12 mesi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Un’etichetta su ogni cifra: un preventivo, una fonte o una stima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Etichetta ogni cifra: P = preventivo, F = fonte, S = stima.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Costi di avvio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Voce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Importo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 / F / S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Attrezzature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Allestimento e arredi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Licenze e registrazione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Prima merce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Deposito e primo affitto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Marketing di lancio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Imprevisti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Costi fissi mensili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Voce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Al mese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 / F / S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Affitto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Stipendi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Utenze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Abbonamenti e software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Assicurazione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Rate dei prestiti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Altro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Previsione di vendita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Caso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Vendite al mese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Prezzo per vendita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Ricavi al mese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Profitto al mese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Prudente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Atteso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Ottimistico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Vendite di pareggio al mese: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Periodo di rientro (mesi):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Aspetti legali e normativi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Che cosa devi registrare, e quali regole devi rispettare.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Registrazione dell’impresa e forma giuridica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Licenze comunali e di settore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Registrazione fiscale, se i tuoi ricavi la richiedono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Contratti chiave: l’affitto, i fornitori e i partner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Rischi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Che cosa potrebbe andare storto, e che cosa faresti.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 rischi principali: di mercato, operativi, finanziari e normativi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Quanto è probabile ognuno, e quanto farebbe male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Che cosa farai per ridurre ognuno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Registro dei rischi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Rischio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Probabilità (bassa / media / alta)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Impatto (basso / medio / alto)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Che cosa farai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Conclusione e raccomandazione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Una decisione chiara.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Se il progetto è fattibile, e a quali condizioni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Le ipotesi da cui dipende tutto il resto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 prossimi tre passi, e chi si occupa di ognuno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[Scrivi qui]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Modello di Hatchio AI · hatchioai.com · libero da usare e adattare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</w:r>
    <w:r>
      <w:rPr>
        <w:rFonts w:ascii="Arial" w:cs="Arial" w:eastAsia="Arial" w:hAnsi="Arial"/>
        <w:color w:val="6B6780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780"/>
        <w:sz w:val="16"/>
        <w:szCs w:val="16"/>
      </w:rPr>
      <w:fldChar w:fldCharType="separate"/>
    </w:r>
    <w:r>
      <w:rPr>
        <w:rFonts w:ascii="Arial" w:cs="Arial" w:eastAsia="Arial" w:hAnsi="Arial"/>
        <w:color w:val="6B67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di fattibilità | Hatchio</dc:title>
  <dc:creator>Hatchio AI</dc:creator>
  <dc:description>Modello gratuito di studio di fattibilità in Word, in italiano e in inglese: otto sezioni, cosa scrivere in ognuna, tabelle per costi, ricavi e rischi.</dc:description>
  <cp:lastModifiedBy>Un-named</cp:lastModifiedBy>
  <cp:revision>1</cp:revision>
  <dcterms:created xsi:type="dcterms:W3CDTF">2026-10-30T00:53:50.686Z</dcterms:created>
  <dcterms:modified xsi:type="dcterms:W3CDTF">2026-10-30T00:53:50.686Z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