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Feasibility study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[Project name]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Prepared by: [your name]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Date: [date]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Version: draft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Replace every [Write here] with your own text, and delete the grey guidance when you are done.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Write the executive summary last.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Give a source for every number that comes from outside your business, and mark your own guesses as estimates.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Delete any section that does not apply to your project.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Executive summary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Write it last, and keep it to one page.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idea in two sentences, and who it is for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How much money it needs, and where that money comes from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expected break-even point and payback period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Your recommendation: go ahead, go ahead with conditions, or stop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Project description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What you are starting, and where it stands today.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product or service, and the problem it solves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Where it operates and how customers reach it: a shop, online, delivery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owners, the legal form and the current stage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What makes it different from what people use today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Market study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Who will buy, and why from you.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Your target customer, described specifically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An estimate of the market's size, with a source for every number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Competitors: who they are, what they charge and where they fall short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Evidence of demand: interviews, pre-orders, a waiting list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How you will reach customers, and what that costs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Competitors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Competitor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What they offer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Price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Strength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Weakness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Technical and operational study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How the business will actually run, day to day.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Premises, equipment and suppliers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Staff: roles, numbers and costs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daily process, from order to delivery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licences and permits you need; confirm each one with the authority that issues it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Financial study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The numbers, each one labelled honestly.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Start-up costs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Monthly fixed costs, and the cost of each sale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 sales forecast in three scenarios: cautious, expected and optimistic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break-even point and the payback period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Cash flow for the first 12 months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 label on every figure: a quote, a source or an estimate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Label each figure: Q = quote, S = source, E = estimate.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Start-up costs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Amount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Q / S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Equipment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Fit-out and furniture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Licences and registration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First stock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Deposit and first rent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Launch marketing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Contingency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Monthly fixed costs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Per month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Q / S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Rent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Salaries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Utilities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Subscriptions and software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Insurance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Loan repayments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Other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Sales forecast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Scenario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Sales per month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Price per sale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Revenue per month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Profit per month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Cautious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Expected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Optimistic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Break-even sales per month: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Payback period (months):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Legal and regulatory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What you must register, and what you must comply with.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Business registration and legal form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Municipal and sector licences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Tax registration, if your revenue requires it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Key contracts: the lease, suppliers and partners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Risks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What could go wrong, and what you would do about it.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main risks: market, operational, financial and regulatory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How likely each one is, and how much it would hurt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What you will do to reduce each one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Risk register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Risk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Likelihood (low / medium / high)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Impact (low / medium / high)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What you will do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Conclusion and recommendation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A clear decision.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Whether the project is feasible, and on what conditions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assumptions everything else depends on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The next three steps, and who takes each one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[Write here]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Template by Hatchio AI · hatchioai.com · free to use and adapt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study — Hatchio</dc:title>
  <dc:creator>Hatchio AI</dc:creator>
  <dc:description>A free feasibility study template in Word: the eight standard sections, what to write in each, and ready tables for costs, revenue, competitors and risks. In English and Arabic.</dc:description>
  <cp:lastModifiedBy>Un-named</cp:lastModifiedBy>
  <cp:revision>1</cp:revision>
  <dcterms:created xsi:type="dcterms:W3CDTF">2026-09-21T16:16:45.681Z</dcterms:created>
  <dcterms:modified xsi:type="dcterms:W3CDTF">2026-09-21T16:16:45.681Z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